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A1CA" w14:textId="4D94D59E" w:rsidR="00CD36D8" w:rsidRPr="00CD36D8" w:rsidRDefault="00CD36D8" w:rsidP="00CD36D8">
      <w:pPr>
        <w:spacing w:after="0" w:line="276" w:lineRule="auto"/>
        <w:contextualSpacing/>
        <w:jc w:val="center"/>
        <w:rPr>
          <w:rFonts w:ascii="Arial Narrow" w:hAnsi="Arial Narrow" w:cs="Arial"/>
          <w:b/>
          <w:bCs/>
          <w:shd w:val="clear" w:color="auto" w:fill="FFFFFF"/>
        </w:rPr>
      </w:pPr>
      <w:r w:rsidRPr="00CD36D8">
        <w:rPr>
          <w:rFonts w:ascii="Arial Narrow" w:hAnsi="Arial Narrow" w:cs="Arial"/>
          <w:b/>
          <w:bCs/>
          <w:shd w:val="clear" w:color="auto" w:fill="FFFFFF"/>
        </w:rPr>
        <w:t>Términos y Condiciones de los Servicios Web</w:t>
      </w:r>
    </w:p>
    <w:p w14:paraId="22506408" w14:textId="17BD30D8" w:rsidR="00222DF8" w:rsidRDefault="00CD36D8" w:rsidP="00CD36D8">
      <w:pPr>
        <w:spacing w:after="0" w:line="276" w:lineRule="auto"/>
        <w:contextualSpacing/>
        <w:jc w:val="center"/>
        <w:rPr>
          <w:rFonts w:ascii="Arial Narrow" w:hAnsi="Arial Narrow" w:cs="Arial"/>
          <w:b/>
          <w:bCs/>
          <w:shd w:val="clear" w:color="auto" w:fill="FFFFFF"/>
        </w:rPr>
      </w:pPr>
      <w:r w:rsidRPr="00CD36D8">
        <w:rPr>
          <w:rFonts w:ascii="Arial Narrow" w:hAnsi="Arial Narrow" w:cs="Arial"/>
          <w:b/>
          <w:bCs/>
          <w:shd w:val="clear" w:color="auto" w:fill="FFFFFF"/>
        </w:rPr>
        <w:t>del Instituto Caro y Cuervo (ICC)</w:t>
      </w:r>
    </w:p>
    <w:p w14:paraId="500792BA" w14:textId="77777777" w:rsidR="00CD36D8" w:rsidRPr="00CD36D8" w:rsidRDefault="00CD36D8" w:rsidP="00CD36D8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ES" w:eastAsia="zh-CN"/>
        </w:rPr>
      </w:pPr>
    </w:p>
    <w:p w14:paraId="011A5B21" w14:textId="77777777" w:rsidR="009B5D86" w:rsidRPr="00C10B62" w:rsidRDefault="009B5D86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>&lt;&lt;Incluir la función principal de la página web y solicitar a los visitantes leer los términos y condiciones de uso del servicio&gt;&gt;</w:t>
      </w:r>
    </w:p>
    <w:p w14:paraId="6B26BAC1" w14:textId="77777777" w:rsidR="00AF4C1A" w:rsidRPr="00C10B62" w:rsidRDefault="00AF4C1A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</w:p>
    <w:p w14:paraId="47D7800A" w14:textId="77777777" w:rsidR="00480AE5" w:rsidRPr="00C10B62" w:rsidRDefault="001B3B02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1. Aceptación de términos</w:t>
      </w:r>
    </w:p>
    <w:p w14:paraId="3157E3AA" w14:textId="77777777" w:rsidR="009B5D86" w:rsidRPr="00C10B62" w:rsidRDefault="009B5D86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 xml:space="preserve">&lt;&lt;Incluir la finalidad del portal web, </w:t>
      </w:r>
      <w:r w:rsidR="00C378AC" w:rsidRPr="00C10B62">
        <w:rPr>
          <w:rFonts w:ascii="Arial Narrow" w:hAnsi="Arial Narrow" w:cs="Arial"/>
          <w:color w:val="8EAADB"/>
          <w:lang w:val="es-419" w:eastAsia="zh-CN"/>
        </w:rPr>
        <w:t>indicar al usuario que con el uso de este servicio acepta los términos y condiciones que se definan en el documento&gt;&gt;.</w:t>
      </w:r>
      <w:r w:rsidRPr="00C10B62">
        <w:rPr>
          <w:rFonts w:ascii="Arial Narrow" w:hAnsi="Arial Narrow" w:cs="Arial"/>
          <w:color w:val="8EAADB"/>
          <w:lang w:val="es-419" w:eastAsia="zh-CN"/>
        </w:rPr>
        <w:t xml:space="preserve"> </w:t>
      </w:r>
    </w:p>
    <w:p w14:paraId="13C5B70B" w14:textId="77777777" w:rsidR="00AF4C1A" w:rsidRPr="00C10B62" w:rsidRDefault="00AF4C1A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</w:p>
    <w:p w14:paraId="230BE303" w14:textId="77777777" w:rsidR="0014223B" w:rsidRPr="00C10B62" w:rsidRDefault="00E41969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 xml:space="preserve">2. </w:t>
      </w:r>
      <w:r w:rsidR="00FA41A4" w:rsidRPr="00C10B62">
        <w:rPr>
          <w:rFonts w:ascii="Arial Narrow" w:hAnsi="Arial Narrow" w:cs="Arial"/>
          <w:b/>
          <w:bCs/>
          <w:shd w:val="clear" w:color="auto" w:fill="FFFFFF"/>
        </w:rPr>
        <w:t>Definiciones</w:t>
      </w:r>
    </w:p>
    <w:p w14:paraId="1A109E8B" w14:textId="77777777" w:rsidR="00C378AC" w:rsidRPr="00C10B62" w:rsidRDefault="00C378AC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 xml:space="preserve">&lt;&lt;Obligatorio y organizar en orden alfabético&gt;&gt;. </w:t>
      </w:r>
    </w:p>
    <w:p w14:paraId="0A9EF3AC" w14:textId="77777777" w:rsidR="00C378AC" w:rsidRPr="00C10B62" w:rsidRDefault="00C378AC" w:rsidP="00C10B62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0EF6B14E" w14:textId="77777777" w:rsidR="00460719" w:rsidRPr="00C10B62" w:rsidRDefault="00E41969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3</w:t>
      </w:r>
      <w:r w:rsidR="00460719" w:rsidRPr="00C10B62">
        <w:rPr>
          <w:rFonts w:ascii="Arial Narrow" w:hAnsi="Arial Narrow" w:cs="Arial"/>
          <w:b/>
          <w:bCs/>
          <w:shd w:val="clear" w:color="auto" w:fill="FFFFFF"/>
        </w:rPr>
        <w:t xml:space="preserve">. </w:t>
      </w:r>
      <w:r w:rsidR="00FA5F99" w:rsidRPr="00C10B62">
        <w:rPr>
          <w:rFonts w:ascii="Arial Narrow" w:hAnsi="Arial Narrow" w:cs="Arial"/>
          <w:b/>
          <w:bCs/>
          <w:shd w:val="clear" w:color="auto" w:fill="FFFFFF"/>
        </w:rPr>
        <w:t>Derechos de autor</w:t>
      </w:r>
    </w:p>
    <w:p w14:paraId="28FCAA12" w14:textId="77777777" w:rsidR="00C378AC" w:rsidRPr="00C10B62" w:rsidRDefault="00C378AC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>&lt;&lt;Referenciar los lineamientos relacionados con derechos de autor con la información que se publica en la página web</w:t>
      </w:r>
      <w:r w:rsidR="002E06DE" w:rsidRPr="00C10B62">
        <w:rPr>
          <w:rFonts w:ascii="Arial Narrow" w:hAnsi="Arial Narrow" w:cs="Arial"/>
          <w:color w:val="8EAADB"/>
          <w:lang w:val="es-419" w:eastAsia="zh-CN"/>
        </w:rPr>
        <w:t>,</w:t>
      </w:r>
      <w:r w:rsidRPr="00C10B62">
        <w:rPr>
          <w:rFonts w:ascii="Arial Narrow" w:hAnsi="Arial Narrow" w:cs="Arial"/>
          <w:color w:val="8EAADB"/>
          <w:lang w:val="es-419" w:eastAsia="zh-CN"/>
        </w:rPr>
        <w:t xml:space="preserve"> </w:t>
      </w:r>
      <w:r w:rsidR="002E06DE" w:rsidRPr="00C10B62">
        <w:rPr>
          <w:rFonts w:ascii="Arial Narrow" w:hAnsi="Arial Narrow" w:cs="Arial"/>
          <w:color w:val="8EAADB"/>
          <w:lang w:val="es-419" w:eastAsia="zh-CN"/>
        </w:rPr>
        <w:t>obligaciones del visitante del sitio y el canal dispuesto para notificar cualquier situación relacionada con los derechos de propiedad intelectual</w:t>
      </w:r>
      <w:r w:rsidRPr="00C10B62">
        <w:rPr>
          <w:rFonts w:ascii="Arial Narrow" w:hAnsi="Arial Narrow" w:cs="Arial"/>
          <w:color w:val="8EAADB"/>
          <w:lang w:val="es-419" w:eastAsia="zh-CN"/>
        </w:rPr>
        <w:t xml:space="preserve">&gt;&gt;. </w:t>
      </w:r>
    </w:p>
    <w:p w14:paraId="001538E1" w14:textId="77777777" w:rsidR="00592B82" w:rsidRPr="00C10B62" w:rsidRDefault="00592B82" w:rsidP="00C10B62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933B607" w14:textId="77777777" w:rsidR="00F5619D" w:rsidRPr="00C10B62" w:rsidRDefault="00E41969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4</w:t>
      </w:r>
      <w:r w:rsidR="009E65C1" w:rsidRPr="00C10B62">
        <w:rPr>
          <w:rFonts w:ascii="Arial Narrow" w:hAnsi="Arial Narrow" w:cs="Arial"/>
          <w:b/>
          <w:bCs/>
          <w:shd w:val="clear" w:color="auto" w:fill="FFFFFF"/>
        </w:rPr>
        <w:t>. Privacidad</w:t>
      </w:r>
    </w:p>
    <w:p w14:paraId="5FDAFD6A" w14:textId="77777777" w:rsidR="002E06DE" w:rsidRPr="00C10B62" w:rsidRDefault="002E06DE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 xml:space="preserve">&lt;&lt;Referenciar los lineamientos relacionados con la política de privacidad de la información, las condiciones del uso de cookies en las plataformas web tanto propias como de terceros&gt;&gt;. </w:t>
      </w:r>
    </w:p>
    <w:p w14:paraId="6F38AEEF" w14:textId="77777777" w:rsidR="004A352C" w:rsidRPr="00C10B62" w:rsidRDefault="004A352C" w:rsidP="00C10B62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C9C0873" w14:textId="77777777" w:rsidR="007009C0" w:rsidRPr="00C10B62" w:rsidRDefault="00E41969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5</w:t>
      </w:r>
      <w:r w:rsidR="007009C0" w:rsidRPr="00C10B62">
        <w:rPr>
          <w:rFonts w:ascii="Arial Narrow" w:hAnsi="Arial Narrow" w:cs="Arial"/>
          <w:b/>
          <w:bCs/>
          <w:shd w:val="clear" w:color="auto" w:fill="FFFFFF"/>
        </w:rPr>
        <w:t xml:space="preserve">. Información y </w:t>
      </w:r>
      <w:r w:rsidR="00493D5E" w:rsidRPr="00C10B62">
        <w:rPr>
          <w:rFonts w:ascii="Arial Narrow" w:hAnsi="Arial Narrow" w:cs="Arial"/>
          <w:b/>
          <w:bCs/>
          <w:shd w:val="clear" w:color="auto" w:fill="FFFFFF"/>
        </w:rPr>
        <w:t>sitios webs</w:t>
      </w:r>
      <w:r w:rsidR="007009C0" w:rsidRPr="00C10B62">
        <w:rPr>
          <w:rFonts w:ascii="Arial Narrow" w:hAnsi="Arial Narrow" w:cs="Arial"/>
          <w:b/>
          <w:bCs/>
          <w:shd w:val="clear" w:color="auto" w:fill="FFFFFF"/>
        </w:rPr>
        <w:t xml:space="preserve"> de terceros</w:t>
      </w:r>
    </w:p>
    <w:p w14:paraId="38FD06E9" w14:textId="77777777" w:rsidR="002E06DE" w:rsidRPr="00C10B62" w:rsidRDefault="002E06DE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 xml:space="preserve">&lt;&lt;Referenciar las condiciones sobre los enlaces que conducen a páginas que no son propiedad del Instituto&gt;&gt;. </w:t>
      </w:r>
    </w:p>
    <w:p w14:paraId="5DFED81B" w14:textId="77777777" w:rsidR="0017625E" w:rsidRPr="00C10B62" w:rsidRDefault="0017625E" w:rsidP="00C10B62">
      <w:pPr>
        <w:shd w:val="clear" w:color="auto" w:fill="FFFFFF"/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14B57E3F" w14:textId="77777777" w:rsidR="00480AE5" w:rsidRPr="00C10B62" w:rsidRDefault="00E41969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6</w:t>
      </w:r>
      <w:r w:rsidR="00480AE5" w:rsidRPr="00C10B62">
        <w:rPr>
          <w:rFonts w:ascii="Arial Narrow" w:hAnsi="Arial Narrow" w:cs="Arial"/>
          <w:b/>
          <w:bCs/>
          <w:shd w:val="clear" w:color="auto" w:fill="FFFFFF"/>
        </w:rPr>
        <w:t>. Responsabilidad por el uso de los servicios en línea</w:t>
      </w:r>
    </w:p>
    <w:p w14:paraId="11B8E2B9" w14:textId="77777777" w:rsidR="002E06DE" w:rsidRPr="00C10B62" w:rsidRDefault="002E06DE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>&lt;&lt;</w:t>
      </w:r>
      <w:r w:rsidR="00AF4C1A" w:rsidRPr="00C10B62">
        <w:rPr>
          <w:rFonts w:ascii="Arial Narrow" w:hAnsi="Arial Narrow" w:cs="Arial"/>
          <w:color w:val="8EAADB"/>
          <w:lang w:val="es-419" w:eastAsia="zh-CN"/>
        </w:rPr>
        <w:t>Indicar al usuario sobre sus responsabilidades sobre el uso de los servicios en línea y las condiciones de la Entidad frente a esto</w:t>
      </w:r>
      <w:r w:rsidRPr="00C10B62">
        <w:rPr>
          <w:rFonts w:ascii="Arial Narrow" w:hAnsi="Arial Narrow" w:cs="Arial"/>
          <w:color w:val="8EAADB"/>
          <w:lang w:val="es-419" w:eastAsia="zh-CN"/>
        </w:rPr>
        <w:t xml:space="preserve">&gt;&gt;. </w:t>
      </w:r>
    </w:p>
    <w:p w14:paraId="7CDE90A5" w14:textId="77777777" w:rsidR="009965BD" w:rsidRPr="00C10B62" w:rsidRDefault="009965BD" w:rsidP="00C10B62">
      <w:pPr>
        <w:spacing w:after="0" w:line="276" w:lineRule="auto"/>
        <w:contextualSpacing/>
        <w:jc w:val="both"/>
        <w:rPr>
          <w:rFonts w:ascii="Arial" w:hAnsi="Arial" w:cs="Arial"/>
          <w:bCs/>
          <w:shd w:val="clear" w:color="auto" w:fill="FFFFFF"/>
        </w:rPr>
      </w:pPr>
    </w:p>
    <w:p w14:paraId="0160080D" w14:textId="77777777" w:rsidR="00480AE5" w:rsidRPr="00C10B62" w:rsidRDefault="00E41969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7</w:t>
      </w:r>
      <w:r w:rsidR="00480AE5" w:rsidRPr="00C10B62">
        <w:rPr>
          <w:rFonts w:ascii="Arial Narrow" w:hAnsi="Arial Narrow" w:cs="Arial"/>
          <w:b/>
          <w:bCs/>
          <w:shd w:val="clear" w:color="auto" w:fill="FFFFFF"/>
        </w:rPr>
        <w:t>. Ley aplicable y jurisdicción</w:t>
      </w:r>
    </w:p>
    <w:p w14:paraId="5C2182CF" w14:textId="77777777" w:rsidR="00AF4C1A" w:rsidRPr="00C10B62" w:rsidRDefault="00AF4C1A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>&lt;&lt;</w:t>
      </w:r>
      <w:r w:rsidR="00222DF8" w:rsidRPr="00C10B62">
        <w:rPr>
          <w:rFonts w:ascii="Arial Narrow" w:hAnsi="Arial Narrow" w:cs="Arial"/>
          <w:color w:val="8EAADB"/>
          <w:lang w:val="es-419" w:eastAsia="zh-CN"/>
        </w:rPr>
        <w:t>Una descripción al usuario que indique las condiciones, políticas y normas por las cuales se rige la página web</w:t>
      </w:r>
      <w:r w:rsidRPr="00C10B62">
        <w:rPr>
          <w:rFonts w:ascii="Arial Narrow" w:hAnsi="Arial Narrow" w:cs="Arial"/>
          <w:color w:val="8EAADB"/>
          <w:lang w:val="es-419" w:eastAsia="zh-CN"/>
        </w:rPr>
        <w:t xml:space="preserve">&gt;&gt;. </w:t>
      </w:r>
    </w:p>
    <w:p w14:paraId="0CA41FDD" w14:textId="77777777" w:rsidR="00222DF8" w:rsidRPr="00C10B62" w:rsidRDefault="00222DF8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</w:p>
    <w:p w14:paraId="0F670601" w14:textId="77777777" w:rsidR="00FE10EE" w:rsidRPr="00C10B62" w:rsidRDefault="00FE10EE" w:rsidP="00C10B62">
      <w:pPr>
        <w:spacing w:after="0" w:line="276" w:lineRule="auto"/>
        <w:contextualSpacing/>
        <w:rPr>
          <w:rFonts w:ascii="Arial Narrow" w:hAnsi="Arial Narrow" w:cs="Arial"/>
          <w:b/>
          <w:bCs/>
          <w:shd w:val="clear" w:color="auto" w:fill="FFFFFF"/>
        </w:rPr>
      </w:pPr>
      <w:r w:rsidRPr="00C10B62">
        <w:rPr>
          <w:rFonts w:ascii="Arial Narrow" w:hAnsi="Arial Narrow" w:cs="Arial"/>
          <w:b/>
          <w:bCs/>
          <w:shd w:val="clear" w:color="auto" w:fill="FFFFFF"/>
        </w:rPr>
        <w:t>8. Contáctenos</w:t>
      </w:r>
    </w:p>
    <w:p w14:paraId="7E5E07FC" w14:textId="77777777" w:rsidR="00222DF8" w:rsidRPr="00C10B62" w:rsidRDefault="00222DF8" w:rsidP="00C10B62">
      <w:pPr>
        <w:spacing w:after="0" w:line="276" w:lineRule="auto"/>
        <w:contextualSpacing/>
        <w:jc w:val="both"/>
        <w:rPr>
          <w:rFonts w:ascii="Arial Narrow" w:hAnsi="Arial Narrow" w:cs="Arial"/>
          <w:color w:val="8EAADB"/>
          <w:lang w:val="es-419" w:eastAsia="zh-CN"/>
        </w:rPr>
      </w:pPr>
      <w:r w:rsidRPr="00C10B62">
        <w:rPr>
          <w:rFonts w:ascii="Arial Narrow" w:hAnsi="Arial Narrow" w:cs="Arial"/>
          <w:color w:val="8EAADB"/>
          <w:lang w:val="es-419" w:eastAsia="zh-CN"/>
        </w:rPr>
        <w:t xml:space="preserve">&lt;&lt;Canal ofrecido al usuario para reportar sugerencias y observaciones relacionada con los términos y condiciones&gt;&gt;. </w:t>
      </w:r>
    </w:p>
    <w:p w14:paraId="78655484" w14:textId="77777777" w:rsidR="009965BD" w:rsidRPr="00C10B62" w:rsidRDefault="009965BD" w:rsidP="00C10B62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2684376" w14:textId="77777777" w:rsidR="00BC1533" w:rsidRPr="00C10B62" w:rsidRDefault="00BC1533" w:rsidP="00C10B62">
      <w:pPr>
        <w:spacing w:after="0" w:line="276" w:lineRule="auto"/>
        <w:contextualSpacing/>
        <w:jc w:val="both"/>
        <w:rPr>
          <w:rFonts w:ascii="Arial" w:hAnsi="Arial" w:cs="Arial"/>
        </w:rPr>
      </w:pPr>
    </w:p>
    <w:sectPr w:rsidR="00BC1533" w:rsidRPr="00C10B62" w:rsidSect="009223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7BA2" w14:textId="77777777" w:rsidR="0083061F" w:rsidRDefault="0083061F" w:rsidP="00677B1D">
      <w:pPr>
        <w:spacing w:after="0" w:line="240" w:lineRule="auto"/>
      </w:pPr>
      <w:r>
        <w:separator/>
      </w:r>
    </w:p>
  </w:endnote>
  <w:endnote w:type="continuationSeparator" w:id="0">
    <w:p w14:paraId="03D2C830" w14:textId="77777777" w:rsidR="0083061F" w:rsidRDefault="0083061F" w:rsidP="0067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47DE" w14:textId="77777777" w:rsidR="0083061F" w:rsidRDefault="0083061F" w:rsidP="00677B1D">
      <w:pPr>
        <w:spacing w:after="0" w:line="240" w:lineRule="auto"/>
      </w:pPr>
      <w:r>
        <w:separator/>
      </w:r>
    </w:p>
  </w:footnote>
  <w:footnote w:type="continuationSeparator" w:id="0">
    <w:p w14:paraId="4C8EFD86" w14:textId="77777777" w:rsidR="0083061F" w:rsidRDefault="0083061F" w:rsidP="0067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9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1738"/>
      <w:gridCol w:w="5269"/>
      <w:gridCol w:w="2025"/>
    </w:tblGrid>
    <w:tr w:rsidR="00C10B62" w:rsidRPr="0000517D" w14:paraId="082DC7B4" w14:textId="77777777" w:rsidTr="00C10B62">
      <w:trPr>
        <w:trHeight w:val="642"/>
        <w:jc w:val="center"/>
      </w:trPr>
      <w:tc>
        <w:tcPr>
          <w:tcW w:w="962" w:type="pct"/>
          <w:vAlign w:val="center"/>
        </w:tcPr>
        <w:p w14:paraId="0A3655CC" w14:textId="2C6DE2E4" w:rsidR="00C10B62" w:rsidRPr="0000517D" w:rsidRDefault="00C10B62" w:rsidP="00C10B62">
          <w:pPr>
            <w:tabs>
              <w:tab w:val="center" w:pos="4419"/>
              <w:tab w:val="right" w:pos="8838"/>
            </w:tabs>
            <w:jc w:val="center"/>
          </w:pPr>
          <w:r w:rsidRPr="00583091">
            <w:rPr>
              <w:noProof/>
              <w:lang w:eastAsia="es-CO"/>
            </w:rPr>
            <w:drawing>
              <wp:inline distT="0" distB="0" distL="0" distR="0" wp14:anchorId="4C52B069" wp14:editId="0D0313A7">
                <wp:extent cx="935999" cy="935999"/>
                <wp:effectExtent l="0" t="0" r="9525" b="9525"/>
                <wp:docPr id="2" name="2 Imagen" descr="Logo Instituto Caro Y cuer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 Imagen" descr="Logo Instituto Caro Y cuerv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9" cy="93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Align w:val="center"/>
        </w:tcPr>
        <w:p w14:paraId="61863B6A" w14:textId="220548A4" w:rsidR="00C10B62" w:rsidRPr="003A3527" w:rsidRDefault="00C10B62" w:rsidP="00C10B62">
          <w:pPr>
            <w:jc w:val="center"/>
            <w:rPr>
              <w:rFonts w:ascii="Arial Narrow" w:hAnsi="Arial Narrow" w:cs="Arial"/>
              <w:b/>
              <w:szCs w:val="24"/>
            </w:rPr>
          </w:pPr>
          <w:r w:rsidRPr="00C10B62">
            <w:rPr>
              <w:rFonts w:ascii="Arial Narrow" w:hAnsi="Arial Narrow" w:cs="Arial"/>
              <w:b/>
              <w:szCs w:val="24"/>
            </w:rPr>
            <w:t>TÉRMINOS Y CONDICIONES DE LOS SERVICIOS WEB</w:t>
          </w:r>
          <w:r>
            <w:rPr>
              <w:rFonts w:ascii="Arial Narrow" w:hAnsi="Arial Narrow" w:cs="Arial"/>
              <w:b/>
              <w:szCs w:val="24"/>
            </w:rPr>
            <w:t xml:space="preserve"> </w:t>
          </w:r>
          <w:r w:rsidRPr="00C10B62">
            <w:rPr>
              <w:rFonts w:ascii="Arial Narrow" w:hAnsi="Arial Narrow" w:cs="Arial"/>
              <w:b/>
              <w:szCs w:val="24"/>
            </w:rPr>
            <w:t>DEL INSTITUTO CARO Y CUERVO (ICC)</w:t>
          </w:r>
        </w:p>
      </w:tc>
      <w:tc>
        <w:tcPr>
          <w:tcW w:w="1121" w:type="pct"/>
          <w:vAlign w:val="center"/>
        </w:tcPr>
        <w:p w14:paraId="75A23635" w14:textId="4FC91513" w:rsidR="00C10B62" w:rsidRPr="00C10B62" w:rsidRDefault="00C10B62" w:rsidP="00C10B62">
          <w:pPr>
            <w:pStyle w:val="Sinespaciado"/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C10B62">
            <w:rPr>
              <w:rFonts w:ascii="Arial Narrow" w:hAnsi="Arial Narrow"/>
              <w:sz w:val="20"/>
              <w:szCs w:val="20"/>
            </w:rPr>
            <w:t xml:space="preserve">Código: </w:t>
          </w:r>
          <w:r w:rsidR="00EC5F7F" w:rsidRPr="00EC5F7F">
            <w:rPr>
              <w:rFonts w:ascii="Arial Narrow" w:hAnsi="Arial Narrow"/>
              <w:sz w:val="20"/>
              <w:szCs w:val="20"/>
            </w:rPr>
            <w:t>COM-F-4</w:t>
          </w:r>
        </w:p>
        <w:p w14:paraId="6B069440" w14:textId="77777777" w:rsidR="00C10B62" w:rsidRPr="00C10B62" w:rsidRDefault="00C10B62" w:rsidP="00C10B62">
          <w:pPr>
            <w:pStyle w:val="Sinespaciado"/>
            <w:spacing w:line="276" w:lineRule="auto"/>
            <w:rPr>
              <w:rFonts w:ascii="Arial Narrow" w:hAnsi="Arial Narrow"/>
              <w:bCs/>
              <w:sz w:val="20"/>
              <w:szCs w:val="20"/>
            </w:rPr>
          </w:pPr>
          <w:r w:rsidRPr="00C10B62">
            <w:rPr>
              <w:rFonts w:ascii="Arial Narrow" w:hAnsi="Arial Narrow"/>
              <w:bCs/>
              <w:sz w:val="20"/>
              <w:szCs w:val="20"/>
            </w:rPr>
            <w:t>Versión: 1.0</w:t>
          </w:r>
        </w:p>
        <w:p w14:paraId="767244F9" w14:textId="77777777" w:rsidR="00C10B62" w:rsidRPr="00C10B62" w:rsidRDefault="00C10B62" w:rsidP="00C10B62">
          <w:pPr>
            <w:pStyle w:val="Sinespaciado"/>
            <w:spacing w:line="276" w:lineRule="auto"/>
            <w:rPr>
              <w:rFonts w:ascii="Arial Narrow" w:hAnsi="Arial Narrow"/>
              <w:bCs/>
              <w:sz w:val="20"/>
              <w:szCs w:val="20"/>
            </w:rPr>
          </w:pPr>
          <w:r w:rsidRPr="00C10B62">
            <w:rPr>
              <w:rFonts w:ascii="Arial Narrow" w:hAnsi="Arial Narrow"/>
              <w:bCs/>
              <w:sz w:val="20"/>
              <w:szCs w:val="20"/>
            </w:rPr>
            <w:t xml:space="preserve">Página </w:t>
          </w:r>
          <w:r w:rsidRPr="00C10B62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C10B62">
            <w:rPr>
              <w:rFonts w:ascii="Arial Narrow" w:hAnsi="Arial Narrow"/>
              <w:bCs/>
              <w:sz w:val="20"/>
              <w:szCs w:val="20"/>
            </w:rPr>
            <w:instrText xml:space="preserve"> PAGE </w:instrText>
          </w:r>
          <w:r w:rsidRPr="00C10B62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 w:rsidRPr="00C10B62">
            <w:rPr>
              <w:rFonts w:ascii="Arial Narrow" w:hAnsi="Arial Narrow"/>
              <w:bCs/>
              <w:noProof/>
              <w:sz w:val="20"/>
              <w:szCs w:val="20"/>
            </w:rPr>
            <w:t>3</w:t>
          </w:r>
          <w:r w:rsidRPr="00C10B62">
            <w:rPr>
              <w:rFonts w:ascii="Arial Narrow" w:hAnsi="Arial Narrow"/>
              <w:sz w:val="20"/>
              <w:szCs w:val="20"/>
            </w:rPr>
            <w:fldChar w:fldCharType="end"/>
          </w:r>
          <w:r w:rsidRPr="00C10B62">
            <w:rPr>
              <w:rFonts w:ascii="Arial Narrow" w:hAnsi="Arial Narrow"/>
              <w:bCs/>
              <w:sz w:val="20"/>
              <w:szCs w:val="20"/>
            </w:rPr>
            <w:t xml:space="preserve"> de </w:t>
          </w:r>
          <w:r w:rsidRPr="00C10B62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C10B62">
            <w:rPr>
              <w:rFonts w:ascii="Arial Narrow" w:hAnsi="Arial Narrow"/>
              <w:bCs/>
              <w:sz w:val="20"/>
              <w:szCs w:val="20"/>
            </w:rPr>
            <w:instrText xml:space="preserve"> NUMPAGES  </w:instrText>
          </w:r>
          <w:r w:rsidRPr="00C10B62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 w:rsidRPr="00C10B62">
            <w:rPr>
              <w:rFonts w:ascii="Arial Narrow" w:hAnsi="Arial Narrow"/>
              <w:bCs/>
              <w:noProof/>
              <w:sz w:val="20"/>
              <w:szCs w:val="20"/>
            </w:rPr>
            <w:t>3</w:t>
          </w:r>
          <w:r w:rsidRPr="00C10B62">
            <w:rPr>
              <w:rFonts w:ascii="Arial Narrow" w:hAnsi="Arial Narrow"/>
              <w:sz w:val="20"/>
              <w:szCs w:val="20"/>
            </w:rPr>
            <w:fldChar w:fldCharType="end"/>
          </w:r>
        </w:p>
        <w:p w14:paraId="18CCE9B0" w14:textId="5FB48567" w:rsidR="00C10B62" w:rsidRPr="00C10B62" w:rsidRDefault="00C10B62" w:rsidP="00C10B62">
          <w:pPr>
            <w:pStyle w:val="Sinespaciado"/>
            <w:spacing w:line="276" w:lineRule="auto"/>
            <w:rPr>
              <w:rFonts w:ascii="Arial Narrow" w:hAnsi="Arial Narrow"/>
              <w:sz w:val="20"/>
              <w:szCs w:val="20"/>
            </w:rPr>
          </w:pPr>
          <w:r w:rsidRPr="00C10B62">
            <w:rPr>
              <w:rFonts w:ascii="Arial Narrow" w:hAnsi="Arial Narrow"/>
              <w:bCs/>
              <w:sz w:val="20"/>
              <w:szCs w:val="20"/>
            </w:rPr>
            <w:t xml:space="preserve">Fecha: </w:t>
          </w:r>
          <w:r w:rsidR="00EC5F7F">
            <w:rPr>
              <w:rFonts w:ascii="Arial Narrow" w:hAnsi="Arial Narrow"/>
              <w:bCs/>
              <w:sz w:val="20"/>
              <w:szCs w:val="20"/>
            </w:rPr>
            <w:t>13/07/2022</w:t>
          </w:r>
        </w:p>
      </w:tc>
    </w:tr>
  </w:tbl>
  <w:p w14:paraId="30086C08" w14:textId="77777777" w:rsidR="00C10B62" w:rsidRDefault="00C10B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7E0"/>
    <w:multiLevelType w:val="hybridMultilevel"/>
    <w:tmpl w:val="B554DF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27F"/>
    <w:multiLevelType w:val="multilevel"/>
    <w:tmpl w:val="71E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1319E"/>
    <w:multiLevelType w:val="multilevel"/>
    <w:tmpl w:val="781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D4594"/>
    <w:multiLevelType w:val="multilevel"/>
    <w:tmpl w:val="DF5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B5B4B"/>
    <w:multiLevelType w:val="multilevel"/>
    <w:tmpl w:val="0E9A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F0BF6"/>
    <w:multiLevelType w:val="hybridMultilevel"/>
    <w:tmpl w:val="0D54A9D0"/>
    <w:lvl w:ilvl="0" w:tplc="482295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21528">
    <w:abstractNumId w:val="5"/>
  </w:num>
  <w:num w:numId="2" w16cid:durableId="11344860">
    <w:abstractNumId w:val="4"/>
  </w:num>
  <w:num w:numId="3" w16cid:durableId="101267103">
    <w:abstractNumId w:val="3"/>
  </w:num>
  <w:num w:numId="4" w16cid:durableId="765612287">
    <w:abstractNumId w:val="1"/>
  </w:num>
  <w:num w:numId="5" w16cid:durableId="211427622">
    <w:abstractNumId w:val="2"/>
  </w:num>
  <w:num w:numId="6" w16cid:durableId="193509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E5"/>
    <w:rsid w:val="00010F63"/>
    <w:rsid w:val="00031CC0"/>
    <w:rsid w:val="000350F6"/>
    <w:rsid w:val="000450E6"/>
    <w:rsid w:val="00050661"/>
    <w:rsid w:val="00067809"/>
    <w:rsid w:val="00067BF8"/>
    <w:rsid w:val="00076767"/>
    <w:rsid w:val="00085D5F"/>
    <w:rsid w:val="00092446"/>
    <w:rsid w:val="000A4F3C"/>
    <w:rsid w:val="000F6F8F"/>
    <w:rsid w:val="00141C68"/>
    <w:rsid w:val="00141FBA"/>
    <w:rsid w:val="0014223B"/>
    <w:rsid w:val="0017625E"/>
    <w:rsid w:val="00180A77"/>
    <w:rsid w:val="00183992"/>
    <w:rsid w:val="001A064D"/>
    <w:rsid w:val="001A3189"/>
    <w:rsid w:val="001A70C0"/>
    <w:rsid w:val="001B3B02"/>
    <w:rsid w:val="001C2C2F"/>
    <w:rsid w:val="001C679E"/>
    <w:rsid w:val="001D31F1"/>
    <w:rsid w:val="00222DF8"/>
    <w:rsid w:val="002432D4"/>
    <w:rsid w:val="002473B0"/>
    <w:rsid w:val="00263069"/>
    <w:rsid w:val="002B13EE"/>
    <w:rsid w:val="002B3595"/>
    <w:rsid w:val="002E06DE"/>
    <w:rsid w:val="00303782"/>
    <w:rsid w:val="003074CD"/>
    <w:rsid w:val="0031569B"/>
    <w:rsid w:val="00334536"/>
    <w:rsid w:val="0035412F"/>
    <w:rsid w:val="00372EE1"/>
    <w:rsid w:val="003931EF"/>
    <w:rsid w:val="003C0A4A"/>
    <w:rsid w:val="003E2770"/>
    <w:rsid w:val="003E5202"/>
    <w:rsid w:val="003F358E"/>
    <w:rsid w:val="0040642F"/>
    <w:rsid w:val="0041134E"/>
    <w:rsid w:val="00416F06"/>
    <w:rsid w:val="004263F9"/>
    <w:rsid w:val="00432B6F"/>
    <w:rsid w:val="0043641D"/>
    <w:rsid w:val="00457E4A"/>
    <w:rsid w:val="00460719"/>
    <w:rsid w:val="00460F79"/>
    <w:rsid w:val="00462085"/>
    <w:rsid w:val="004764FA"/>
    <w:rsid w:val="00476DC9"/>
    <w:rsid w:val="00480AE5"/>
    <w:rsid w:val="0048529A"/>
    <w:rsid w:val="00493D5E"/>
    <w:rsid w:val="004A0F30"/>
    <w:rsid w:val="004A352C"/>
    <w:rsid w:val="004A5F6D"/>
    <w:rsid w:val="004A61B5"/>
    <w:rsid w:val="004D1F00"/>
    <w:rsid w:val="004D38B6"/>
    <w:rsid w:val="004F1FEE"/>
    <w:rsid w:val="00515AB1"/>
    <w:rsid w:val="005276B0"/>
    <w:rsid w:val="005370B4"/>
    <w:rsid w:val="005733A9"/>
    <w:rsid w:val="00573B3A"/>
    <w:rsid w:val="005746EE"/>
    <w:rsid w:val="00587393"/>
    <w:rsid w:val="00592B82"/>
    <w:rsid w:val="005E0957"/>
    <w:rsid w:val="005E76B0"/>
    <w:rsid w:val="00604FF8"/>
    <w:rsid w:val="00605B8E"/>
    <w:rsid w:val="00607E16"/>
    <w:rsid w:val="00651680"/>
    <w:rsid w:val="0066142E"/>
    <w:rsid w:val="00674F74"/>
    <w:rsid w:val="00677B1D"/>
    <w:rsid w:val="006E2EFF"/>
    <w:rsid w:val="006F28DB"/>
    <w:rsid w:val="006F4DFB"/>
    <w:rsid w:val="007009C0"/>
    <w:rsid w:val="007144DA"/>
    <w:rsid w:val="00716862"/>
    <w:rsid w:val="0074660F"/>
    <w:rsid w:val="00766A76"/>
    <w:rsid w:val="00773890"/>
    <w:rsid w:val="00774AC1"/>
    <w:rsid w:val="00786AE2"/>
    <w:rsid w:val="007A5118"/>
    <w:rsid w:val="007A5AC9"/>
    <w:rsid w:val="007B3154"/>
    <w:rsid w:val="007C0337"/>
    <w:rsid w:val="007E2C02"/>
    <w:rsid w:val="007F34A1"/>
    <w:rsid w:val="00811CED"/>
    <w:rsid w:val="0083061F"/>
    <w:rsid w:val="008418AE"/>
    <w:rsid w:val="00863DB3"/>
    <w:rsid w:val="008B68F7"/>
    <w:rsid w:val="008F2C26"/>
    <w:rsid w:val="00910759"/>
    <w:rsid w:val="0092235F"/>
    <w:rsid w:val="0093156B"/>
    <w:rsid w:val="009414A5"/>
    <w:rsid w:val="0095293A"/>
    <w:rsid w:val="00962A61"/>
    <w:rsid w:val="00984AAA"/>
    <w:rsid w:val="009918D5"/>
    <w:rsid w:val="00995FFD"/>
    <w:rsid w:val="009965BD"/>
    <w:rsid w:val="009A1AAF"/>
    <w:rsid w:val="009A3530"/>
    <w:rsid w:val="009B4FC0"/>
    <w:rsid w:val="009B5D86"/>
    <w:rsid w:val="009C6107"/>
    <w:rsid w:val="009D208B"/>
    <w:rsid w:val="009E65C1"/>
    <w:rsid w:val="009F06D7"/>
    <w:rsid w:val="00A12408"/>
    <w:rsid w:val="00A35BA4"/>
    <w:rsid w:val="00A51492"/>
    <w:rsid w:val="00A63AC1"/>
    <w:rsid w:val="00A63D56"/>
    <w:rsid w:val="00A76B0B"/>
    <w:rsid w:val="00A84013"/>
    <w:rsid w:val="00AA6462"/>
    <w:rsid w:val="00AB2BFA"/>
    <w:rsid w:val="00AF4C1A"/>
    <w:rsid w:val="00AF7D9C"/>
    <w:rsid w:val="00B041C2"/>
    <w:rsid w:val="00B206CA"/>
    <w:rsid w:val="00B2345E"/>
    <w:rsid w:val="00B33EA9"/>
    <w:rsid w:val="00B529EB"/>
    <w:rsid w:val="00B6118E"/>
    <w:rsid w:val="00B67927"/>
    <w:rsid w:val="00B750A4"/>
    <w:rsid w:val="00B8024E"/>
    <w:rsid w:val="00BA0453"/>
    <w:rsid w:val="00BA6AE0"/>
    <w:rsid w:val="00BC09E2"/>
    <w:rsid w:val="00BC1533"/>
    <w:rsid w:val="00BD590C"/>
    <w:rsid w:val="00BE0E41"/>
    <w:rsid w:val="00BE7BA4"/>
    <w:rsid w:val="00BF0646"/>
    <w:rsid w:val="00BF618E"/>
    <w:rsid w:val="00C10B62"/>
    <w:rsid w:val="00C1135C"/>
    <w:rsid w:val="00C12E08"/>
    <w:rsid w:val="00C204D1"/>
    <w:rsid w:val="00C378AC"/>
    <w:rsid w:val="00C41D3B"/>
    <w:rsid w:val="00C64FA9"/>
    <w:rsid w:val="00C67540"/>
    <w:rsid w:val="00C92DA8"/>
    <w:rsid w:val="00C93C21"/>
    <w:rsid w:val="00C97A97"/>
    <w:rsid w:val="00CD36D8"/>
    <w:rsid w:val="00D00B3F"/>
    <w:rsid w:val="00D321AE"/>
    <w:rsid w:val="00D4345B"/>
    <w:rsid w:val="00D75CF3"/>
    <w:rsid w:val="00D87A3E"/>
    <w:rsid w:val="00D9609C"/>
    <w:rsid w:val="00DC3FA3"/>
    <w:rsid w:val="00DE686A"/>
    <w:rsid w:val="00E41969"/>
    <w:rsid w:val="00E54733"/>
    <w:rsid w:val="00E637AD"/>
    <w:rsid w:val="00E64012"/>
    <w:rsid w:val="00E70B62"/>
    <w:rsid w:val="00EA05BC"/>
    <w:rsid w:val="00EC5F7F"/>
    <w:rsid w:val="00F0681B"/>
    <w:rsid w:val="00F43497"/>
    <w:rsid w:val="00F45BCD"/>
    <w:rsid w:val="00F5619D"/>
    <w:rsid w:val="00F97697"/>
    <w:rsid w:val="00FA41A4"/>
    <w:rsid w:val="00FA5F99"/>
    <w:rsid w:val="00FB3EED"/>
    <w:rsid w:val="00FE10EE"/>
    <w:rsid w:val="00FF084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42DCB"/>
  <w15:chartTrackingRefBased/>
  <w15:docId w15:val="{F0E51472-0687-48B3-9503-1BC7A417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80AE5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4D38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B3B02"/>
    <w:pPr>
      <w:ind w:left="720"/>
      <w:contextualSpacing/>
    </w:pPr>
  </w:style>
  <w:style w:type="character" w:customStyle="1" w:styleId="ms-rtestyle-vinetas">
    <w:name w:val="ms-rtestyle-vinetas"/>
    <w:basedOn w:val="Fuentedeprrafopredeter"/>
    <w:rsid w:val="00F45BCD"/>
  </w:style>
  <w:style w:type="paragraph" w:styleId="Revisin">
    <w:name w:val="Revision"/>
    <w:hidden/>
    <w:uiPriority w:val="99"/>
    <w:semiHidden/>
    <w:rsid w:val="00677B1D"/>
    <w:rPr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7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77B1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7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77B1D"/>
    <w:rPr>
      <w:lang w:val="es-CO"/>
    </w:rPr>
  </w:style>
  <w:style w:type="character" w:styleId="Refdecomentario">
    <w:name w:val="annotation reference"/>
    <w:uiPriority w:val="99"/>
    <w:semiHidden/>
    <w:unhideWhenUsed/>
    <w:rsid w:val="00BA04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4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0453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4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0453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A77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C10B62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0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996">
                                  <w:marLeft w:val="0"/>
                                  <w:marRight w:val="30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5445">
                                          <w:marLeft w:val="300"/>
                                          <w:marRight w:val="30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1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Digital</dc:creator>
  <cp:keywords/>
  <cp:lastModifiedBy>Estefania Benitez Hernández</cp:lastModifiedBy>
  <cp:revision>6</cp:revision>
  <cp:lastPrinted>2022-07-12T02:29:00Z</cp:lastPrinted>
  <dcterms:created xsi:type="dcterms:W3CDTF">2022-07-18T14:48:00Z</dcterms:created>
  <dcterms:modified xsi:type="dcterms:W3CDTF">2022-07-18T15:01:00Z</dcterms:modified>
</cp:coreProperties>
</file>